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FD5E30">
      <w:pPr>
        <w:jc w:val="center"/>
        <w:rPr>
          <w:rFonts w:ascii="Arial" w:hAnsi="Arial" w:cs="Arial"/>
          <w:b/>
          <w:bCs/>
        </w:rPr>
      </w:pPr>
      <w:r>
        <w:rPr>
          <w:rFonts w:ascii="Arial" w:hAnsi="Arial" w:cs="Arial"/>
          <w:b/>
          <w:bCs/>
        </w:rPr>
        <w:t xml:space="preserve">Felsőmarác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rsidR="00EE38CB" w:rsidRDefault="00EE38CB" w:rsidP="00EE38CB">
      <w:pPr>
        <w:pStyle w:val="Listaszerbekezds"/>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597FA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CF16B0">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rendkívülitelepülésitámogatás,valamint a lakhatáshozkapcsolódórendszereskiadásokviseléséhez, a gyógyszerkiadásokviseléséhezés a </w:t>
      </w:r>
      <w:r w:rsidRPr="00730FFD">
        <w:rPr>
          <w:rFonts w:ascii="Arial" w:hAnsi="Arial" w:cs="Arial"/>
          <w:i/>
          <w:sz w:val="22"/>
          <w:szCs w:val="22"/>
          <w:lang/>
        </w:rPr>
        <w:lastRenderedPageBreak/>
        <w:t>lakhatásikiadásokhozkapcsolódóhátralékotfelhalmozószemélyekrészérenyújtotttelepülésitámogatás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6505D3" w:rsidP="0032664F">
      <w:pPr>
        <w:pStyle w:val="Szvegtrzs"/>
        <w:numPr>
          <w:ilvl w:val="0"/>
          <w:numId w:val="9"/>
        </w:numPr>
        <w:spacing w:before="120"/>
        <w:rPr>
          <w:rFonts w:ascii="Arial" w:hAnsi="Arial" w:cs="Arial"/>
          <w:i/>
          <w:snapToGrid w:val="0"/>
          <w:sz w:val="22"/>
          <w:szCs w:val="22"/>
        </w:rPr>
      </w:pPr>
      <w:r>
        <w:rPr>
          <w:rFonts w:ascii="Arial" w:hAnsi="Arial" w:cs="Arial"/>
          <w:i/>
          <w:sz w:val="22"/>
          <w:szCs w:val="22"/>
        </w:rPr>
        <w:t xml:space="preserve">a nyugdíjprémium, az egyszeri juttatás, </w:t>
      </w:r>
      <w:r w:rsidR="00DF3965" w:rsidRPr="0032664F">
        <w:rPr>
          <w:rFonts w:ascii="Arial" w:hAnsi="Arial" w:cs="Arial"/>
          <w:i/>
          <w:snapToGrid w:val="0"/>
          <w:sz w:val="22"/>
          <w:szCs w:val="22"/>
        </w:rPr>
        <w:t>a tizenharmadik havi nyugdíj</w:t>
      </w:r>
      <w:r>
        <w:rPr>
          <w:rFonts w:ascii="Arial" w:hAnsi="Arial" w:cs="Arial"/>
          <w:i/>
          <w:sz w:val="22"/>
          <w:szCs w:val="22"/>
        </w:rPr>
        <w:t>, a tizenharmadik havi ellátás</w:t>
      </w:r>
      <w:r w:rsidR="00DF3965" w:rsidRPr="0032664F">
        <w:rPr>
          <w:rFonts w:ascii="Arial" w:hAnsi="Arial" w:cs="Arial"/>
          <w:i/>
          <w:snapToGrid w:val="0"/>
          <w:sz w:val="22"/>
          <w:szCs w:val="22"/>
        </w:rPr>
        <w:t xml:space="preserve">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Pr="0032664F">
        <w:rPr>
          <w:rFonts w:ascii="Arial" w:hAnsi="Arial" w:cs="Arial"/>
          <w:i/>
          <w:snapToGrid w:val="0"/>
          <w:sz w:val="22"/>
          <w:szCs w:val="22"/>
        </w:rPr>
        <w:t>tagja által</w:t>
      </w:r>
      <w:r w:rsidR="00000AE7">
        <w:rPr>
          <w:rFonts w:ascii="Arial" w:hAnsi="Arial" w:cs="Arial"/>
          <w:i/>
          <w:snapToGrid w:val="0"/>
          <w:sz w:val="22"/>
          <w:szCs w:val="22"/>
        </w:rPr>
        <w:t>,</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CC4277" w:rsidRDefault="00005A68" w:rsidP="00CE1308">
      <w:pPr>
        <w:jc w:val="both"/>
        <w:rPr>
          <w:rFonts w:ascii="Arial" w:hAnsi="Arial" w:cs="Arial"/>
          <w:snapToGrid w:val="0"/>
          <w:sz w:val="22"/>
          <w:szCs w:val="22"/>
          <w:highlight w:val="lightGray"/>
        </w:rPr>
      </w:pPr>
    </w:p>
    <w:p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 xml:space="preserve">Az adatkezelésről, az adatkezeléssel kapcsolatos jogairól, az általa </w:t>
      </w:r>
      <w:r w:rsidRPr="0015400D">
        <w:rPr>
          <w:rFonts w:ascii="Arial" w:hAnsi="Arial" w:cs="Arial"/>
          <w:sz w:val="22"/>
          <w:szCs w:val="22"/>
        </w:rPr>
        <w:lastRenderedPageBreak/>
        <w:t>igénybe vehető jogorvoslati lehetőségekről részletes tájékoztatás található a Támogatáskezelő honlapján az Adatvédelmi tájékoztatóban az alábbi elérhetőségen:</w:t>
      </w:r>
    </w:p>
    <w:p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rsidR="00EF5AE2" w:rsidRPr="00CC4277" w:rsidRDefault="00EF5AE2" w:rsidP="00005A68">
      <w:pPr>
        <w:jc w:val="both"/>
        <w:rPr>
          <w:rFonts w:ascii="Arial" w:hAnsi="Arial" w:cs="Arial"/>
          <w:sz w:val="22"/>
          <w:szCs w:val="22"/>
          <w:highlight w:val="lightGray"/>
        </w:rPr>
      </w:pP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00A60C8A">
        <w:rPr>
          <w:rFonts w:ascii="Arial" w:hAnsi="Arial" w:cs="Arial"/>
          <w:sz w:val="22"/>
          <w:szCs w:val="22"/>
        </w:rPr>
        <w:t>jogviszon</w:t>
      </w:r>
      <w:r w:rsidR="00426470">
        <w:rPr>
          <w:rFonts w:ascii="Arial" w:hAnsi="Arial" w:cs="Arial"/>
          <w:sz w:val="22"/>
          <w:szCs w:val="22"/>
        </w:rPr>
        <w:t>nyal rendelkező</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Honvédség hivatásos és szerződéses állományú, valamint a rendvédelmi feladatokat ellátó szervek hivatásos állományú hallgatóira, továbbá a rendészeti képzésben részt vevő ösztöndíjas hallgatókra,részükre az ösztöndíj nem folyósítható.  </w:t>
      </w:r>
    </w:p>
    <w:p w:rsidR="00880EF4" w:rsidRPr="00AF3250"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00CC4277" w:rsidRPr="007C6B14">
        <w:rPr>
          <w:rStyle w:val="Lbjegyzet-hivatkozs"/>
          <w:rFonts w:ascii="Arial" w:hAnsi="Arial" w:cs="Arial"/>
          <w:b/>
          <w:bCs/>
          <w:sz w:val="22"/>
          <w:szCs w:val="22"/>
        </w:rPr>
        <w:footnoteReference w:id="2"/>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37D" w:rsidRDefault="008E037D" w:rsidP="00F51BB6">
      <w:r>
        <w:separator/>
      </w:r>
    </w:p>
  </w:endnote>
  <w:endnote w:type="continuationSeparator" w:id="1">
    <w:p w:rsidR="008E037D" w:rsidRDefault="008E037D"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597FA6">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35478F">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37D" w:rsidRDefault="008E037D" w:rsidP="00F51BB6">
      <w:r>
        <w:separator/>
      </w:r>
    </w:p>
  </w:footnote>
  <w:footnote w:type="continuationSeparator" w:id="1">
    <w:p w:rsidR="008E037D" w:rsidRDefault="008E037D" w:rsidP="00F51BB6">
      <w:r>
        <w:continuationSeparator/>
      </w:r>
    </w:p>
  </w:footnote>
  <w:footnote w:id="2">
    <w:p w:rsidR="00EA24E9" w:rsidRPr="00302034" w:rsidRDefault="00CC4277" w:rsidP="00EA24E9">
      <w:pPr>
        <w:pStyle w:val="Lbjegyzetszveg"/>
        <w:jc w:val="both"/>
      </w:pPr>
      <w:r w:rsidRPr="00EA24E9">
        <w:rPr>
          <w:rStyle w:val="Lbjegyzet-hivatkozs"/>
        </w:rPr>
        <w:footnoteRef/>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5478F"/>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97FA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E037D"/>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D5E30"/>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3057</Words>
  <Characters>21101</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2</cp:revision>
  <cp:lastPrinted>2021-07-30T06:26:00Z</cp:lastPrinted>
  <dcterms:created xsi:type="dcterms:W3CDTF">2021-10-05T09:40:00Z</dcterms:created>
  <dcterms:modified xsi:type="dcterms:W3CDTF">2021-10-05T09:40:00Z</dcterms:modified>
</cp:coreProperties>
</file>